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01" w:type="dxa"/>
        <w:jc w:val="center"/>
        <w:tblInd w:w="0" w:type="dxa"/>
        <w:tblLook w:val="04A0" w:firstRow="1" w:lastRow="0" w:firstColumn="1" w:lastColumn="0" w:noHBand="0" w:noVBand="1"/>
      </w:tblPr>
      <w:tblGrid>
        <w:gridCol w:w="400"/>
        <w:gridCol w:w="487"/>
        <w:gridCol w:w="6054"/>
        <w:gridCol w:w="1010"/>
        <w:gridCol w:w="954"/>
        <w:gridCol w:w="1096"/>
      </w:tblGrid>
      <w:tr w:rsidR="008D3576" w:rsidTr="00F86201">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w:t>
            </w:r>
            <w:bookmarkStart w:id="1" w:name="_GoBack"/>
            <w:bookmarkEnd w:id="1"/>
            <w:r>
              <w:rPr>
                <w:rFonts w:ascii="Times New Roman" w:hAnsi="Times New Roman" w:cs="Times New Roman"/>
                <w:b/>
                <w:sz w:val="24"/>
                <w:szCs w:val="24"/>
              </w:rPr>
              <w:t>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8D3576" w:rsidTr="00F86201">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áp dụng kiến thức</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kỹ thuật, kỹ năng và các công cụ hiện đại</w:t>
            </w:r>
            <w:r>
              <w:rPr>
                <w:rFonts w:ascii="Times New Roman" w:hAnsi="Times New Roman" w:cs="Times New Roman"/>
                <w:color w:val="000000" w:themeColor="text1"/>
                <w:sz w:val="24"/>
                <w:szCs w:val="24"/>
              </w:rPr>
              <w:t xml:space="preserve"> của toán học, khoa học, công nghệ và kỹ thuật để giải quyết tốt các bài toán công nghệ phù hợp vớ</w:t>
            </w:r>
            <w:r w:rsidR="007E03F5">
              <w:rPr>
                <w:rFonts w:ascii="Times New Roman" w:hAnsi="Times New Roman" w:cs="Times New Roman"/>
                <w:color w:val="000000" w:themeColor="text1"/>
                <w:sz w:val="24"/>
                <w:szCs w:val="24"/>
              </w:rPr>
              <w:t xml:space="preserve">i chuyên ngành / </w:t>
            </w:r>
            <w:r>
              <w:rPr>
                <w:rFonts w:ascii="Times New Roman" w:hAnsi="Times New Roman" w:cs="Times New Roman"/>
                <w:color w:val="000000" w:themeColor="text1"/>
                <w:sz w:val="24"/>
                <w:szCs w:val="24"/>
              </w:rPr>
              <w:t xml:space="preserve">chuyên ngành </w:t>
            </w:r>
            <w:r w:rsidR="0036579E">
              <w:rPr>
                <w:rFonts w:ascii="Times New Roman" w:hAnsi="Times New Roman" w:cs="Times New Roman"/>
                <w:color w:val="FF0000"/>
                <w:sz w:val="24"/>
                <w:szCs w:val="24"/>
              </w:rPr>
              <w:t>Điện Công Nghiệp</w:t>
            </w:r>
          </w:p>
          <w:p w:rsidR="008D3576" w:rsidRPr="001F7816" w:rsidRDefault="008D3576" w:rsidP="0036579E">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sidR="0036579E">
              <w:rPr>
                <w:rFonts w:ascii="Times New Roman" w:hAnsi="Times New Roman" w:cs="Times New Roman"/>
                <w:i/>
                <w:color w:val="FF0000"/>
                <w:sz w:val="24"/>
                <w:szCs w:val="24"/>
                <w:highlight w:val="yellow"/>
              </w:rPr>
              <w:t xml:space="preserve">Electrical </w:t>
            </w:r>
            <w:r>
              <w:rPr>
                <w:rFonts w:ascii="Times New Roman" w:hAnsi="Times New Roman" w:cs="Times New Roman"/>
                <w:i/>
                <w:color w:val="FF0000"/>
                <w:sz w:val="24"/>
                <w:szCs w:val="24"/>
                <w:highlight w:val="yellow"/>
              </w:rPr>
              <w:t>Engineering</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F86201">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6054" w:type="dxa"/>
            <w:tcBorders>
              <w:top w:val="single" w:sz="4" w:space="0" w:color="auto"/>
              <w:left w:val="single" w:sz="4" w:space="0" w:color="auto"/>
              <w:bottom w:val="single" w:sz="4" w:space="0" w:color="auto"/>
              <w:right w:val="single" w:sz="4" w:space="0" w:color="auto"/>
            </w:tcBorders>
            <w:hideMark/>
          </w:tcPr>
          <w:p w:rsidR="008D3576" w:rsidRDefault="008D3576" w:rsidP="002417E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 về toán học (toán giải tích, toán đại số, xác suất) để giải quyết các bài toán kỹ thuật trong thực tế</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F86201">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a2</w:t>
            </w:r>
          </w:p>
        </w:tc>
        <w:tc>
          <w:tcPr>
            <w:tcW w:w="6054" w:type="dxa"/>
            <w:tcBorders>
              <w:top w:val="single" w:sz="4" w:space="0" w:color="auto"/>
              <w:left w:val="single" w:sz="4" w:space="0" w:color="auto"/>
              <w:bottom w:val="single" w:sz="4" w:space="0" w:color="auto"/>
              <w:right w:val="single" w:sz="4" w:space="0" w:color="auto"/>
            </w:tcBorders>
            <w:hideMark/>
          </w:tcPr>
          <w:p w:rsidR="008D3576" w:rsidRDefault="008D3576" w:rsidP="002417E1">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 về vật lý (cơ học, nhiệt động học, điện trường, từ trường... ) để giải quyết các bài toán kỹ thuật trong thực tế</w:t>
            </w:r>
            <w:r w:rsidR="006E2560">
              <w:rPr>
                <w:rFonts w:ascii="Times New Roman" w:hAnsi="Times New Roman" w:cs="Times New Roman"/>
                <w:color w:val="000000" w:themeColor="text1"/>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bookmarkEnd w:id="0"/>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6054" w:type="dxa"/>
            <w:tcBorders>
              <w:top w:val="single" w:sz="4" w:space="0" w:color="auto"/>
              <w:left w:val="single" w:sz="4" w:space="0" w:color="auto"/>
              <w:bottom w:val="single" w:sz="4" w:space="0" w:color="auto"/>
              <w:right w:val="single" w:sz="4" w:space="0" w:color="auto"/>
            </w:tcBorders>
          </w:tcPr>
          <w:p w:rsidR="00F8079B" w:rsidRDefault="00F8079B" w:rsidP="006E2560">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 xml:space="preserve">về an toàn </w:t>
            </w:r>
            <w:r w:rsidR="006E2560">
              <w:rPr>
                <w:rFonts w:ascii="Times New Roman" w:hAnsi="Times New Roman" w:cs="Times New Roman"/>
                <w:color w:val="000000" w:themeColor="text1"/>
                <w:sz w:val="24"/>
                <w:szCs w:val="24"/>
              </w:rPr>
              <w:t>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r w:rsidR="006E2560">
              <w:rPr>
                <w:rFonts w:ascii="Times New Roman" w:hAnsi="Times New Roman" w:cs="Times New Roman"/>
                <w:color w:val="000000" w:themeColor="text1"/>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F8079B" w:rsidRDefault="00F8079B" w:rsidP="00F8079B">
            <w:pPr>
              <w:spacing w:after="0" w:line="240" w:lineRule="auto"/>
              <w:rPr>
                <w:rFonts w:ascii="Times New Roman" w:hAnsi="Times New Roman" w:cs="Times New Roman"/>
                <w:color w:val="000000" w:themeColor="text1"/>
                <w:sz w:val="24"/>
                <w:szCs w:val="24"/>
                <w:lang w:val="vi-VN"/>
              </w:rPr>
            </w:pPr>
          </w:p>
        </w:tc>
      </w:tr>
      <w:tr w:rsidR="00F8079B" w:rsidTr="00F8079B">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về mạch điện, máy điện, cung cấp điện và trang bị điện để tìm hiểu nguyên lý hoạt động của các mạch điện và hệ thống điện.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079B">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a5</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sz w:val="24"/>
                <w:szCs w:val="24"/>
              </w:rPr>
              <w:t>về khí cụ điện và cung cấp điện để phân tích, lựa chọn các khí cụ điện và thiết bị điện phù hợp trong thiết kế, vận hành và sửa chữa.</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079B">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a6</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về quá trình lắp đặt điện, các phương pháp lắp đặt điện, cài đặt và lập trình để tạo sản phẩm đảm bảo kỹ thuật và an toàn.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079B">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a7</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 vận hành và sửa chữa thành thạo hệ thống điện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079B">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a8</w:t>
            </w:r>
          </w:p>
        </w:tc>
        <w:tc>
          <w:tcPr>
            <w:tcW w:w="6054" w:type="dxa"/>
            <w:tcBorders>
              <w:top w:val="single" w:sz="4" w:space="0" w:color="auto"/>
              <w:left w:val="single" w:sz="4" w:space="0" w:color="auto"/>
              <w:bottom w:val="single" w:sz="4" w:space="0" w:color="auto"/>
              <w:right w:val="single" w:sz="4" w:space="0" w:color="auto"/>
            </w:tcBorders>
            <w:hideMark/>
          </w:tcPr>
          <w:p w:rsidR="00F8079B" w:rsidRPr="002417E1" w:rsidRDefault="00F8079B" w:rsidP="00F8079B">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highlight w:val="yellow"/>
              </w:rPr>
              <w:t xml:space="preserve">Có kiến thức </w:t>
            </w:r>
            <w:r>
              <w:rPr>
                <w:rFonts w:ascii="Times New Roman" w:hAnsi="Times New Roman" w:cs="Times New Roman"/>
                <w:color w:val="000000" w:themeColor="text1"/>
                <w:sz w:val="24"/>
                <w:szCs w:val="24"/>
                <w:highlight w:val="yellow"/>
              </w:rPr>
              <w:t>cơ bản về kỹ thuật điện tử, kỹ thuật lập trình để hiểu nguyên lý hoạt động của các hệ thống tự động trong sản xuất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pStyle w:val="Default"/>
              <w:jc w:val="both"/>
              <w:rPr>
                <w:rFonts w:ascii="Times New Roman" w:hAnsi="Times New Roman" w:cs="Times New Roman"/>
              </w:rPr>
            </w:pPr>
            <w:r>
              <w:rPr>
                <w:rFonts w:ascii="Times New Roman" w:hAnsi="Times New Roman" w:cs="Times New Roman"/>
                <w:color w:val="000000" w:themeColor="text1"/>
              </w:rPr>
              <w:t>Khả năng đưa ra các giải pháp để giải quyết các bài toán kỹ thuật và hỗ trợ dự án công nghệ của các hệ thống, các thành phần hoặc các quy trình phù hợp với chuyên ngành.</w:t>
            </w:r>
            <w:r>
              <w:rPr>
                <w:rFonts w:ascii="Times New Roman" w:hAnsi="Times New Roman" w:cs="Times New Roman"/>
              </w:rPr>
              <w:t xml:space="preserve"> </w:t>
            </w:r>
          </w:p>
          <w:p w:rsidR="00F8079B" w:rsidRDefault="00F8079B" w:rsidP="00F8079B">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F8079B" w:rsidRDefault="00F8079B" w:rsidP="00F8079B">
            <w:pPr>
              <w:spacing w:after="0" w:line="240" w:lineRule="auto"/>
              <w:rPr>
                <w:rFonts w:ascii="Times New Roman" w:hAnsi="Times New Roman" w:cs="Times New Roman"/>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5479C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Phát hiện và xác định </w:t>
            </w:r>
            <w:r w:rsidR="005479CB">
              <w:rPr>
                <w:rFonts w:ascii="Times New Roman" w:hAnsi="Times New Roman" w:cs="Times New Roman"/>
                <w:color w:val="000000" w:themeColor="text1"/>
                <w:sz w:val="24"/>
                <w:szCs w:val="24"/>
              </w:rPr>
              <w:t xml:space="preserve">các </w:t>
            </w:r>
            <w:r>
              <w:rPr>
                <w:rFonts w:ascii="Times New Roman" w:hAnsi="Times New Roman" w:cs="Times New Roman"/>
                <w:color w:val="000000" w:themeColor="text1"/>
                <w:sz w:val="24"/>
                <w:szCs w:val="24"/>
              </w:rPr>
              <w:t xml:space="preserve">vấn đề kỹ thuật trong phạm vi </w:t>
            </w:r>
            <w:r w:rsidR="002B7E42">
              <w:rPr>
                <w:rFonts w:ascii="Times New Roman" w:hAnsi="Times New Roman" w:cs="Times New Roman"/>
                <w:color w:val="000000" w:themeColor="text1"/>
                <w:sz w:val="24"/>
                <w:szCs w:val="24"/>
              </w:rPr>
              <w:t>ngành điện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Ước lượng và giải thích </w:t>
            </w:r>
            <w:r w:rsidR="005479CB">
              <w:rPr>
                <w:rFonts w:ascii="Times New Roman" w:hAnsi="Times New Roman" w:cs="Times New Roman"/>
                <w:color w:val="FF0000"/>
                <w:sz w:val="24"/>
                <w:szCs w:val="24"/>
              </w:rPr>
              <w:t xml:space="preserve">các </w:t>
            </w:r>
            <w:r>
              <w:rPr>
                <w:rFonts w:ascii="Times New Roman" w:hAnsi="Times New Roman" w:cs="Times New Roman"/>
                <w:color w:val="000000" w:themeColor="text1"/>
                <w:sz w:val="24"/>
                <w:szCs w:val="24"/>
              </w:rPr>
              <w:t>vấn đề kỹ thuật trong phạ</w:t>
            </w:r>
            <w:r w:rsidR="002B7E42">
              <w:rPr>
                <w:rFonts w:ascii="Times New Roman" w:hAnsi="Times New Roman" w:cs="Times New Roman"/>
                <w:color w:val="000000" w:themeColor="text1"/>
                <w:sz w:val="24"/>
                <w:szCs w:val="24"/>
              </w:rPr>
              <w:t>m vi</w:t>
            </w:r>
            <w:r>
              <w:rPr>
                <w:rFonts w:ascii="Times New Roman" w:hAnsi="Times New Roman" w:cs="Times New Roman"/>
                <w:color w:val="000000" w:themeColor="text1"/>
                <w:sz w:val="24"/>
                <w:szCs w:val="24"/>
              </w:rPr>
              <w:t xml:space="preserve"> </w:t>
            </w:r>
            <w:r w:rsidR="002B7E42">
              <w:rPr>
                <w:rFonts w:ascii="Times New Roman" w:hAnsi="Times New Roman" w:cs="Times New Roman"/>
                <w:color w:val="000000" w:themeColor="text1"/>
                <w:sz w:val="24"/>
                <w:szCs w:val="24"/>
              </w:rPr>
              <w:t>ngành điện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w:t>
            </w:r>
            <w:r w:rsidR="005479CB">
              <w:rPr>
                <w:rFonts w:ascii="Times New Roman" w:hAnsi="Times New Roman" w:cs="Times New Roman"/>
                <w:color w:val="000000" w:themeColor="text1"/>
                <w:sz w:val="24"/>
                <w:szCs w:val="24"/>
              </w:rPr>
              <w:t xml:space="preserve">t các </w:t>
            </w:r>
            <w:r>
              <w:rPr>
                <w:rFonts w:ascii="Times New Roman" w:hAnsi="Times New Roman" w:cs="Times New Roman"/>
                <w:color w:val="000000" w:themeColor="text1"/>
                <w:sz w:val="24"/>
                <w:szCs w:val="24"/>
              </w:rPr>
              <w:t xml:space="preserve">vấn đề kỹ thuật trong phạm vi </w:t>
            </w:r>
            <w:r w:rsidR="002B7E42">
              <w:rPr>
                <w:rFonts w:ascii="Times New Roman" w:hAnsi="Times New Roman" w:cs="Times New Roman"/>
                <w:color w:val="000000" w:themeColor="text1"/>
                <w:sz w:val="24"/>
                <w:szCs w:val="24"/>
              </w:rPr>
              <w:t>ngành điện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2B7E42">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thể tham gia </w:t>
            </w:r>
            <w:r>
              <w:rPr>
                <w:rFonts w:ascii="Times New Roman" w:hAnsi="Times New Roman" w:cs="Times New Roman"/>
                <w:sz w:val="24"/>
                <w:szCs w:val="24"/>
                <w:highlight w:val="yellow"/>
              </w:rPr>
              <w:t>cải tiến</w:t>
            </w:r>
            <w:r w:rsidR="002B7E42">
              <w:rPr>
                <w:rFonts w:ascii="Times New Roman" w:hAnsi="Times New Roman" w:cs="Times New Roman"/>
                <w:sz w:val="24"/>
                <w:szCs w:val="24"/>
                <w:highlight w:val="yellow"/>
              </w:rPr>
              <w:t xml:space="preserve"> các</w:t>
            </w:r>
            <w:r>
              <w:rPr>
                <w:rFonts w:ascii="Times New Roman" w:hAnsi="Times New Roman" w:cs="Times New Roman"/>
                <w:sz w:val="24"/>
                <w:szCs w:val="24"/>
                <w:highlight w:val="yellow"/>
              </w:rPr>
              <w:t xml:space="preserve"> sản phẩm về điện công nghiệp</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F8079B" w:rsidTr="00F86201">
        <w:trPr>
          <w:jc w:val="center"/>
        </w:trPr>
        <w:tc>
          <w:tcPr>
            <w:tcW w:w="400" w:type="dxa"/>
            <w:tcBorders>
              <w:top w:val="single" w:sz="4" w:space="0" w:color="auto"/>
              <w:left w:val="single" w:sz="4" w:space="0" w:color="auto"/>
              <w:bottom w:val="single" w:sz="4" w:space="0" w:color="auto"/>
              <w:right w:val="single" w:sz="4" w:space="0" w:color="auto"/>
            </w:tcBorders>
          </w:tcPr>
          <w:p w:rsidR="00F8079B" w:rsidRDefault="00F8079B" w:rsidP="00F8079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rPr>
                <w:rFonts w:ascii="Times New Roman" w:hAnsi="Times New Roman" w:cs="Times New Roman"/>
                <w:sz w:val="24"/>
                <w:szCs w:val="24"/>
              </w:rPr>
            </w:pPr>
            <w:r>
              <w:rPr>
                <w:rFonts w:ascii="Times New Roman" w:hAnsi="Times New Roman" w:cs="Times New Roman"/>
                <w:sz w:val="24"/>
                <w:szCs w:val="24"/>
              </w:rPr>
              <w:t>b5</w:t>
            </w:r>
          </w:p>
        </w:tc>
        <w:tc>
          <w:tcPr>
            <w:tcW w:w="6054" w:type="dxa"/>
            <w:tcBorders>
              <w:top w:val="single" w:sz="4" w:space="0" w:color="auto"/>
              <w:left w:val="single" w:sz="4" w:space="0" w:color="auto"/>
              <w:bottom w:val="single" w:sz="4" w:space="0" w:color="auto"/>
              <w:right w:val="single" w:sz="4" w:space="0" w:color="auto"/>
            </w:tcBorders>
            <w:hideMark/>
          </w:tcPr>
          <w:p w:rsidR="00F8079B" w:rsidRDefault="00F8079B" w:rsidP="00F8079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Áp dụng </w:t>
            </w:r>
            <w:r>
              <w:rPr>
                <w:rFonts w:ascii="Times New Roman" w:hAnsi="Times New Roman" w:cs="Times New Roman"/>
                <w:sz w:val="24"/>
                <w:szCs w:val="24"/>
                <w:highlight w:val="yellow"/>
              </w:rPr>
              <w:t xml:space="preserve">các công nghệ, kiến thức, kỹ năng để </w:t>
            </w:r>
            <w:r w:rsidR="005479CB">
              <w:rPr>
                <w:rFonts w:ascii="Times New Roman" w:hAnsi="Times New Roman" w:cs="Times New Roman"/>
                <w:sz w:val="24"/>
                <w:szCs w:val="24"/>
              </w:rPr>
              <w:t xml:space="preserve">tạo ra các sản phẩm </w:t>
            </w:r>
            <w:r w:rsidR="002B7E42">
              <w:rPr>
                <w:rFonts w:ascii="Times New Roman" w:hAnsi="Times New Roman" w:cs="Times New Roman"/>
                <w:sz w:val="24"/>
                <w:szCs w:val="24"/>
              </w:rPr>
              <w:t>đảm bảo kỹ thuật và an toàn.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F8079B" w:rsidRDefault="00F8079B" w:rsidP="00F8079B">
            <w:pPr>
              <w:spacing w:after="0" w:line="240" w:lineRule="auto"/>
              <w:jc w:val="center"/>
              <w:rPr>
                <w:rFonts w:ascii="Times New Roman" w:hAnsi="Times New Roman" w:cs="Times New Roman"/>
                <w:color w:val="000000"/>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w:t>
            </w:r>
          </w:p>
        </w:tc>
        <w:tc>
          <w:tcPr>
            <w:tcW w:w="487"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452FCD" w:rsidRDefault="00452FCD"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6054" w:type="dxa"/>
            <w:tcBorders>
              <w:top w:val="single" w:sz="4" w:space="0" w:color="auto"/>
              <w:left w:val="single" w:sz="4" w:space="0" w:color="auto"/>
              <w:bottom w:val="single" w:sz="4" w:space="0" w:color="auto"/>
              <w:right w:val="single" w:sz="4" w:space="0" w:color="auto"/>
            </w:tcBorders>
            <w:hideMark/>
          </w:tcPr>
          <w:p w:rsidR="00452FCD" w:rsidRPr="00BB732C" w:rsidRDefault="00452FCD" w:rsidP="00452FCD">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452FCD" w:rsidRDefault="00452FCD" w:rsidP="00452FCD">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r w:rsidR="00452FCD" w:rsidTr="00912902">
        <w:trPr>
          <w:jc w:val="center"/>
        </w:trPr>
        <w:tc>
          <w:tcPr>
            <w:tcW w:w="400" w:type="dxa"/>
            <w:tcBorders>
              <w:top w:val="single" w:sz="4" w:space="0" w:color="auto"/>
              <w:left w:val="single" w:sz="4" w:space="0" w:color="auto"/>
              <w:bottom w:val="single" w:sz="4" w:space="0" w:color="auto"/>
              <w:right w:val="single" w:sz="4" w:space="0" w:color="auto"/>
            </w:tcBorders>
          </w:tcPr>
          <w:p w:rsidR="00452FCD" w:rsidRDefault="00452FCD" w:rsidP="00452FCD">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6054" w:type="dxa"/>
            <w:tcBorders>
              <w:top w:val="single" w:sz="4" w:space="0" w:color="auto"/>
              <w:left w:val="single" w:sz="4" w:space="0" w:color="auto"/>
              <w:bottom w:val="single" w:sz="4" w:space="0" w:color="auto"/>
              <w:right w:val="single" w:sz="4" w:space="0" w:color="auto"/>
            </w:tcBorders>
            <w:hideMark/>
          </w:tcPr>
          <w:p w:rsidR="00452FCD" w:rsidRDefault="00452FCD" w:rsidP="00452FCD">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single" w:sz="4" w:space="0" w:color="auto"/>
              <w:left w:val="nil"/>
              <w:bottom w:val="single" w:sz="4" w:space="0" w:color="auto"/>
              <w:right w:val="single" w:sz="4" w:space="0" w:color="auto"/>
            </w:tcBorders>
            <w:shd w:val="clear" w:color="auto" w:fill="FFDD71"/>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52FCD" w:rsidRDefault="00452FCD" w:rsidP="00452FCD">
            <w:pPr>
              <w:spacing w:after="0" w:line="240" w:lineRule="auto"/>
              <w:jc w:val="center"/>
              <w:rPr>
                <w:rFonts w:ascii="Times New Roman" w:hAnsi="Times New Roman" w:cs="Times New Roman"/>
                <w:color w:val="000000"/>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rsidR="00452FCD" w:rsidRDefault="00452FCD" w:rsidP="00452FCD">
            <w:pPr>
              <w:spacing w:after="0" w:line="240" w:lineRule="auto"/>
              <w:rPr>
                <w:rFonts w:ascii="Times New Roman" w:hAnsi="Times New Roman" w:cs="Times New Roman"/>
                <w:sz w:val="24"/>
                <w:szCs w:val="24"/>
              </w:rPr>
            </w:pPr>
          </w:p>
        </w:tc>
      </w:tr>
    </w:tbl>
    <w:p w:rsidR="00FA6359" w:rsidRDefault="00FA6359"/>
    <w:sectPr w:rsidR="00FA6359" w:rsidSect="00F86201">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76"/>
    <w:rsid w:val="00001C8E"/>
    <w:rsid w:val="000660A3"/>
    <w:rsid w:val="001F7816"/>
    <w:rsid w:val="002417E1"/>
    <w:rsid w:val="002B7E42"/>
    <w:rsid w:val="0036579E"/>
    <w:rsid w:val="00385223"/>
    <w:rsid w:val="00452FCD"/>
    <w:rsid w:val="005479CB"/>
    <w:rsid w:val="0062294A"/>
    <w:rsid w:val="006E2560"/>
    <w:rsid w:val="007E03F5"/>
    <w:rsid w:val="008D3576"/>
    <w:rsid w:val="009A7659"/>
    <w:rsid w:val="00E17112"/>
    <w:rsid w:val="00EC10A7"/>
    <w:rsid w:val="00F01132"/>
    <w:rsid w:val="00F8079B"/>
    <w:rsid w:val="00F86201"/>
    <w:rsid w:val="00FA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E44CC"/>
  <w15:chartTrackingRefBased/>
  <w15:docId w15:val="{9E1CDF38-E4AA-48AE-B42A-E0E2FA64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64C41-EA0B-4E60-9B5B-365D7F6CB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DELL</cp:lastModifiedBy>
  <cp:revision>2</cp:revision>
  <dcterms:created xsi:type="dcterms:W3CDTF">2019-08-15T02:04:00Z</dcterms:created>
  <dcterms:modified xsi:type="dcterms:W3CDTF">2019-08-15T02:04:00Z</dcterms:modified>
</cp:coreProperties>
</file>